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34"/>
        <w:gridCol w:w="2139"/>
        <w:gridCol w:w="1800"/>
      </w:tblGrid>
      <w:tr w:rsidR="002B0812" w:rsidRPr="0002150A" w:rsidTr="00F22F83">
        <w:trPr>
          <w:trHeight w:val="146"/>
        </w:trPr>
        <w:tc>
          <w:tcPr>
            <w:tcW w:w="5000" w:type="pct"/>
            <w:gridSpan w:val="3"/>
          </w:tcPr>
          <w:p w:rsidR="002B0812" w:rsidRPr="00485239" w:rsidRDefault="002B0812" w:rsidP="00F22F83">
            <w:pPr>
              <w:pStyle w:val="23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  <w:lang w:val="kk-KZ"/>
              </w:rPr>
            </w:pPr>
            <w:r w:rsidRPr="00485239">
              <w:rPr>
                <w:b/>
                <w:color w:val="000000"/>
                <w:szCs w:val="28"/>
                <w:lang w:val="kk-KZ"/>
              </w:rPr>
              <w:t>Студенттің оқытушы жетекшілігімен орындайтын өздік жұмысы</w:t>
            </w:r>
            <w:r>
              <w:rPr>
                <w:b/>
                <w:color w:val="000000"/>
                <w:szCs w:val="28"/>
                <w:lang w:val="kk-KZ"/>
              </w:rPr>
              <w:t xml:space="preserve"> тапсырмасы</w:t>
            </w:r>
          </w:p>
        </w:tc>
      </w:tr>
      <w:tr w:rsidR="002B0812" w:rsidRPr="0002150A" w:rsidTr="00F22F83">
        <w:trPr>
          <w:trHeight w:val="146"/>
        </w:trPr>
        <w:tc>
          <w:tcPr>
            <w:tcW w:w="2943" w:type="pct"/>
            <w:vAlign w:val="center"/>
          </w:tcPr>
          <w:p w:rsidR="002B0812" w:rsidRPr="0002150A" w:rsidRDefault="002B0812" w:rsidP="00F22F83">
            <w:pPr>
              <w:jc w:val="center"/>
              <w:rPr>
                <w:sz w:val="28"/>
                <w:szCs w:val="28"/>
                <w:lang w:val="kk-KZ"/>
              </w:rPr>
            </w:pPr>
            <w:r w:rsidRPr="0002150A"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  <w:lang w:val="kk-KZ"/>
              </w:rPr>
              <w:t xml:space="preserve">Тақырып бойынша слайд дайындау </w:t>
            </w:r>
          </w:p>
        </w:tc>
        <w:tc>
          <w:tcPr>
            <w:tcW w:w="1117" w:type="pct"/>
            <w:vAlign w:val="center"/>
          </w:tcPr>
          <w:p w:rsidR="002B0812" w:rsidRPr="0002150A" w:rsidRDefault="002B0812" w:rsidP="00F22F8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Тапсыру мерзімі</w:t>
            </w:r>
          </w:p>
        </w:tc>
        <w:tc>
          <w:tcPr>
            <w:tcW w:w="940" w:type="pct"/>
            <w:tcBorders>
              <w:bottom w:val="single" w:sz="4" w:space="0" w:color="auto"/>
            </w:tcBorders>
            <w:vAlign w:val="center"/>
          </w:tcPr>
          <w:p w:rsidR="002B0812" w:rsidRPr="0002150A" w:rsidRDefault="002B0812" w:rsidP="00F22F8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Ұсынылған әдебиеттер</w:t>
            </w:r>
          </w:p>
        </w:tc>
      </w:tr>
      <w:tr w:rsidR="002B0812" w:rsidRPr="0002150A" w:rsidTr="00F22F83">
        <w:trPr>
          <w:trHeight w:val="146"/>
        </w:trPr>
        <w:tc>
          <w:tcPr>
            <w:tcW w:w="2943" w:type="pct"/>
          </w:tcPr>
          <w:p w:rsidR="002B0812" w:rsidRPr="0092732D" w:rsidRDefault="002B0812" w:rsidP="00F22F83">
            <w:pPr>
              <w:jc w:val="both"/>
              <w:rPr>
                <w:b/>
                <w:sz w:val="28"/>
                <w:szCs w:val="28"/>
              </w:rPr>
            </w:pPr>
            <w:r w:rsidRPr="0092732D">
              <w:rPr>
                <w:b/>
                <w:sz w:val="28"/>
                <w:szCs w:val="28"/>
                <w:lang w:val="kk-KZ"/>
              </w:rPr>
              <w:t xml:space="preserve">Бір вертикаль оқпан арқылы бағыттау </w:t>
            </w:r>
          </w:p>
        </w:tc>
        <w:tc>
          <w:tcPr>
            <w:tcW w:w="1117" w:type="pct"/>
            <w:tcBorders>
              <w:right w:val="nil"/>
            </w:tcBorders>
            <w:vAlign w:val="center"/>
          </w:tcPr>
          <w:p w:rsidR="002B0812" w:rsidRPr="008D1B35" w:rsidRDefault="002B0812" w:rsidP="00F22F8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6 апта </w:t>
            </w:r>
          </w:p>
        </w:tc>
        <w:tc>
          <w:tcPr>
            <w:tcW w:w="940" w:type="pct"/>
            <w:tcBorders>
              <w:right w:val="single" w:sz="4" w:space="0" w:color="auto"/>
            </w:tcBorders>
            <w:vAlign w:val="center"/>
          </w:tcPr>
          <w:p w:rsidR="002B0812" w:rsidRPr="0002150A" w:rsidRDefault="002B0812" w:rsidP="00F22F83">
            <w:pPr>
              <w:jc w:val="center"/>
              <w:rPr>
                <w:sz w:val="28"/>
                <w:szCs w:val="28"/>
              </w:rPr>
            </w:pPr>
            <w:r w:rsidRPr="0002150A">
              <w:rPr>
                <w:sz w:val="28"/>
                <w:szCs w:val="28"/>
              </w:rPr>
              <w:t>3,4</w:t>
            </w:r>
          </w:p>
        </w:tc>
      </w:tr>
    </w:tbl>
    <w:p w:rsidR="002B0812" w:rsidRDefault="002B0812" w:rsidP="002B0812">
      <w:pPr>
        <w:rPr>
          <w:lang w:val="kk-KZ"/>
        </w:rPr>
      </w:pPr>
    </w:p>
    <w:p w:rsidR="002B0812" w:rsidRDefault="002B0812" w:rsidP="002B0812">
      <w:pPr>
        <w:rPr>
          <w:lang w:val="kk-KZ"/>
        </w:rPr>
      </w:pPr>
    </w:p>
    <w:p w:rsidR="002B0812" w:rsidRPr="00485239" w:rsidRDefault="002B0812" w:rsidP="002B0812">
      <w:pPr>
        <w:pStyle w:val="Style2"/>
        <w:widowControl/>
        <w:spacing w:line="240" w:lineRule="auto"/>
        <w:ind w:left="420" w:firstLine="0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>ҰСЫНЫЛҒАН ӘДЕБИЕТТЕР ТІЗІМІ</w:t>
      </w:r>
    </w:p>
    <w:p w:rsidR="002B0812" w:rsidRPr="00485239" w:rsidRDefault="002B0812" w:rsidP="002B0812">
      <w:pPr>
        <w:pStyle w:val="Style2"/>
        <w:widowControl/>
        <w:spacing w:line="240" w:lineRule="auto"/>
        <w:ind w:left="420" w:firstLine="0"/>
        <w:rPr>
          <w:sz w:val="28"/>
          <w:szCs w:val="28"/>
          <w:lang w:val="kk-KZ"/>
        </w:rPr>
      </w:pPr>
    </w:p>
    <w:p w:rsidR="002B0812" w:rsidRPr="00485239" w:rsidRDefault="002B0812" w:rsidP="002B0812">
      <w:pPr>
        <w:pStyle w:val="af4"/>
        <w:spacing w:after="0"/>
        <w:rPr>
          <w:b/>
          <w:szCs w:val="28"/>
          <w:lang w:val="kk-KZ"/>
        </w:rPr>
      </w:pPr>
      <w:r w:rsidRPr="00485239">
        <w:rPr>
          <w:szCs w:val="28"/>
          <w:lang w:val="kk-KZ"/>
        </w:rPr>
        <w:t xml:space="preserve"> </w:t>
      </w:r>
      <w:r w:rsidRPr="0002150A">
        <w:rPr>
          <w:b/>
          <w:szCs w:val="28"/>
          <w:lang w:val="kk-KZ"/>
        </w:rPr>
        <w:t>Негізге әдебиеттер</w:t>
      </w:r>
    </w:p>
    <w:p w:rsidR="002B0812" w:rsidRPr="00485239" w:rsidRDefault="002B0812" w:rsidP="002B0812">
      <w:pPr>
        <w:pStyle w:val="af4"/>
        <w:ind w:left="360"/>
        <w:rPr>
          <w:b/>
          <w:szCs w:val="28"/>
          <w:lang w:val="kk-KZ"/>
        </w:rPr>
      </w:pPr>
    </w:p>
    <w:p w:rsidR="002B0812" w:rsidRPr="0002150A" w:rsidRDefault="002B0812" w:rsidP="002B0812">
      <w:pPr>
        <w:tabs>
          <w:tab w:val="num" w:pos="0"/>
        </w:tabs>
        <w:ind w:firstLine="482"/>
        <w:jc w:val="both"/>
        <w:rPr>
          <w:sz w:val="28"/>
          <w:szCs w:val="28"/>
          <w:lang w:eastAsia="en-US"/>
        </w:rPr>
      </w:pPr>
      <w:r w:rsidRPr="0002150A">
        <w:rPr>
          <w:sz w:val="28"/>
          <w:szCs w:val="28"/>
          <w:lang w:eastAsia="ko-KR"/>
        </w:rPr>
        <w:t xml:space="preserve">1 </w:t>
      </w:r>
      <w:r w:rsidRPr="0002150A">
        <w:rPr>
          <w:sz w:val="28"/>
          <w:szCs w:val="28"/>
          <w:lang w:eastAsia="en-US"/>
        </w:rPr>
        <w:t xml:space="preserve">Авершин С. Г.  Профессор Иван Михайлович </w:t>
      </w:r>
      <w:proofErr w:type="spellStart"/>
      <w:r w:rsidRPr="0002150A">
        <w:rPr>
          <w:sz w:val="28"/>
          <w:szCs w:val="28"/>
          <w:lang w:eastAsia="en-US"/>
        </w:rPr>
        <w:t>Бахурин</w:t>
      </w:r>
      <w:proofErr w:type="spellEnd"/>
      <w:r w:rsidRPr="0002150A">
        <w:rPr>
          <w:sz w:val="28"/>
          <w:szCs w:val="28"/>
          <w:lang w:eastAsia="en-US"/>
        </w:rPr>
        <w:t xml:space="preserve"> и советская маркшейдерия // Исследования по вопросам горного и маркшейдерского дела, сб. </w:t>
      </w:r>
      <w:smartTag w:uri="urn:schemas-microsoft-com:office:smarttags" w:element="metricconverter">
        <w:smartTagPr>
          <w:attr w:name="ProductID" w:val="22, М"/>
        </w:smartTagPr>
        <w:r w:rsidRPr="0002150A">
          <w:rPr>
            <w:sz w:val="28"/>
            <w:szCs w:val="28"/>
            <w:lang w:eastAsia="en-US"/>
          </w:rPr>
          <w:t>22, М</w:t>
        </w:r>
      </w:smartTag>
      <w:r w:rsidRPr="0002150A">
        <w:rPr>
          <w:sz w:val="28"/>
          <w:szCs w:val="28"/>
          <w:lang w:eastAsia="en-US"/>
        </w:rPr>
        <w:t>.-Л., 1950.</w:t>
      </w:r>
    </w:p>
    <w:p w:rsidR="002B0812" w:rsidRPr="0002150A" w:rsidRDefault="002B0812" w:rsidP="002B0812">
      <w:pPr>
        <w:tabs>
          <w:tab w:val="num" w:pos="0"/>
        </w:tabs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  <w:lang w:eastAsia="en-US"/>
        </w:rPr>
        <w:t xml:space="preserve">2 </w:t>
      </w:r>
      <w:r w:rsidRPr="0002150A">
        <w:rPr>
          <w:sz w:val="28"/>
          <w:szCs w:val="28"/>
          <w:lang w:eastAsia="ko-KR"/>
        </w:rPr>
        <w:t xml:space="preserve">И.И. Попов, Б.М. </w:t>
      </w:r>
      <w:proofErr w:type="spellStart"/>
      <w:r w:rsidRPr="0002150A">
        <w:rPr>
          <w:sz w:val="28"/>
          <w:szCs w:val="28"/>
          <w:lang w:eastAsia="ko-KR"/>
        </w:rPr>
        <w:t>Жаркимбаев</w:t>
      </w:r>
      <w:proofErr w:type="spellEnd"/>
      <w:r w:rsidRPr="0002150A">
        <w:rPr>
          <w:sz w:val="28"/>
          <w:szCs w:val="28"/>
          <w:lang w:eastAsia="ko-KR"/>
        </w:rPr>
        <w:t xml:space="preserve">.  Маркшейдерское дело. </w:t>
      </w:r>
      <w:proofErr w:type="spellStart"/>
      <w:r w:rsidRPr="0002150A">
        <w:rPr>
          <w:sz w:val="28"/>
          <w:szCs w:val="28"/>
          <w:lang w:eastAsia="ko-KR"/>
        </w:rPr>
        <w:t>Алматы</w:t>
      </w:r>
      <w:proofErr w:type="spellEnd"/>
      <w:r w:rsidRPr="0002150A">
        <w:rPr>
          <w:sz w:val="28"/>
          <w:szCs w:val="28"/>
          <w:lang w:eastAsia="ko-KR"/>
        </w:rPr>
        <w:t>, 2000 – с.ил.</w:t>
      </w:r>
    </w:p>
    <w:p w:rsidR="002B0812" w:rsidRPr="0002150A" w:rsidRDefault="002B0812" w:rsidP="002B0812">
      <w:pPr>
        <w:numPr>
          <w:ilvl w:val="0"/>
          <w:numId w:val="1"/>
        </w:numPr>
        <w:tabs>
          <w:tab w:val="num" w:pos="0"/>
        </w:tabs>
        <w:jc w:val="both"/>
        <w:rPr>
          <w:sz w:val="28"/>
          <w:szCs w:val="28"/>
          <w:lang w:eastAsia="ko-KR"/>
        </w:rPr>
      </w:pPr>
      <w:r w:rsidRPr="0002150A">
        <w:rPr>
          <w:sz w:val="28"/>
          <w:szCs w:val="28"/>
          <w:lang w:eastAsia="ko-KR"/>
        </w:rPr>
        <w:t>И.Н. Ушаков и др. Маркшейдерское дело. М.- Недра, 1989, 437 с.; ил.</w:t>
      </w:r>
    </w:p>
    <w:p w:rsidR="002B0812" w:rsidRPr="0002150A" w:rsidRDefault="002B0812" w:rsidP="002B0812">
      <w:pPr>
        <w:pStyle w:val="af6"/>
        <w:spacing w:before="0" w:beforeAutospacing="0" w:after="0" w:afterAutospacing="0"/>
        <w:ind w:firstLine="437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4 М"/>
        </w:smartTagPr>
        <w:r w:rsidRPr="0002150A">
          <w:rPr>
            <w:sz w:val="28"/>
            <w:szCs w:val="28"/>
            <w:lang w:eastAsia="en-US"/>
          </w:rPr>
          <w:t xml:space="preserve">4 </w:t>
        </w:r>
        <w:proofErr w:type="spellStart"/>
        <w:r w:rsidRPr="0002150A">
          <w:rPr>
            <w:sz w:val="28"/>
            <w:szCs w:val="28"/>
            <w:lang w:eastAsia="en-US"/>
          </w:rPr>
          <w:t>М</w:t>
        </w:r>
      </w:smartTag>
      <w:r w:rsidRPr="0002150A">
        <w:rPr>
          <w:sz w:val="28"/>
          <w:szCs w:val="28"/>
          <w:lang w:eastAsia="en-US"/>
        </w:rPr>
        <w:t>.П.Пятлин</w:t>
      </w:r>
      <w:proofErr w:type="spellEnd"/>
      <w:r w:rsidRPr="0002150A">
        <w:rPr>
          <w:sz w:val="28"/>
          <w:szCs w:val="28"/>
          <w:lang w:eastAsia="en-US"/>
        </w:rPr>
        <w:t xml:space="preserve">. Профессор </w:t>
      </w:r>
      <w:proofErr w:type="spellStart"/>
      <w:r w:rsidRPr="0002150A">
        <w:rPr>
          <w:sz w:val="28"/>
          <w:szCs w:val="28"/>
          <w:lang w:eastAsia="en-US"/>
        </w:rPr>
        <w:t>Бахурин</w:t>
      </w:r>
      <w:proofErr w:type="spellEnd"/>
      <w:r w:rsidRPr="0002150A">
        <w:rPr>
          <w:sz w:val="28"/>
          <w:szCs w:val="28"/>
          <w:lang w:eastAsia="en-US"/>
        </w:rPr>
        <w:t xml:space="preserve"> Иван Михайлович // </w:t>
      </w:r>
      <w:proofErr w:type="spellStart"/>
      <w:r w:rsidRPr="0002150A">
        <w:rPr>
          <w:sz w:val="28"/>
          <w:szCs w:val="28"/>
          <w:lang w:eastAsia="en-US"/>
        </w:rPr>
        <w:t>И.М.Бахурин</w:t>
      </w:r>
      <w:proofErr w:type="spellEnd"/>
      <w:r w:rsidRPr="0002150A">
        <w:rPr>
          <w:sz w:val="28"/>
          <w:szCs w:val="28"/>
          <w:lang w:eastAsia="en-US"/>
        </w:rPr>
        <w:t>.  курс маркшейдерского дела. Москва  Высшая школа 1962. С.6-13.</w:t>
      </w:r>
    </w:p>
    <w:p w:rsidR="002B0812" w:rsidRPr="0002150A" w:rsidRDefault="002B0812" w:rsidP="002B0812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5</w:t>
      </w:r>
      <w:bookmarkStart w:id="0" w:name="_GoBack"/>
      <w:bookmarkEnd w:id="0"/>
      <w:r w:rsidRPr="0002150A">
        <w:rPr>
          <w:sz w:val="28"/>
          <w:szCs w:val="28"/>
        </w:rPr>
        <w:t xml:space="preserve"> Д.Н. Оглоблин. Маркшейдерское дело.  М.- Недра, 1972.</w:t>
      </w:r>
    </w:p>
    <w:p w:rsidR="002B0812" w:rsidRPr="0002150A" w:rsidRDefault="002B0812" w:rsidP="002B0812">
      <w:pPr>
        <w:pStyle w:val="af4"/>
        <w:ind w:left="360"/>
        <w:rPr>
          <w:b/>
          <w:szCs w:val="28"/>
        </w:rPr>
      </w:pPr>
    </w:p>
    <w:p w:rsidR="002B0812" w:rsidRPr="0002150A" w:rsidRDefault="002B0812" w:rsidP="002B0812">
      <w:pPr>
        <w:pStyle w:val="af4"/>
        <w:spacing w:after="0"/>
        <w:jc w:val="center"/>
        <w:rPr>
          <w:b/>
          <w:szCs w:val="28"/>
        </w:rPr>
      </w:pPr>
      <w:r w:rsidRPr="0002150A">
        <w:rPr>
          <w:b/>
          <w:szCs w:val="28"/>
          <w:lang w:val="kk-KZ"/>
        </w:rPr>
        <w:t>Қосымша әдебиеттер</w:t>
      </w:r>
    </w:p>
    <w:p w:rsidR="002B0812" w:rsidRPr="0002150A" w:rsidRDefault="002B0812" w:rsidP="002B0812">
      <w:pPr>
        <w:tabs>
          <w:tab w:val="num" w:pos="-142"/>
          <w:tab w:val="num" w:pos="0"/>
        </w:tabs>
        <w:ind w:firstLine="482"/>
        <w:jc w:val="both"/>
        <w:rPr>
          <w:sz w:val="28"/>
          <w:szCs w:val="28"/>
        </w:rPr>
      </w:pPr>
    </w:p>
    <w:p w:rsidR="002B0812" w:rsidRPr="0002150A" w:rsidRDefault="002B0812" w:rsidP="002B0812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</w:rPr>
        <w:t>6 Справочник по маркшейдерскому делу. М.- Недра, 1979.</w:t>
      </w:r>
    </w:p>
    <w:p w:rsidR="002B0812" w:rsidRPr="0002150A" w:rsidRDefault="002B0812" w:rsidP="002B0812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</w:rPr>
        <w:t xml:space="preserve">7 В.И. Борщ – </w:t>
      </w:r>
      <w:proofErr w:type="spellStart"/>
      <w:r w:rsidRPr="0002150A">
        <w:rPr>
          <w:sz w:val="28"/>
          <w:szCs w:val="28"/>
        </w:rPr>
        <w:t>Компониец</w:t>
      </w:r>
      <w:proofErr w:type="spellEnd"/>
      <w:r w:rsidRPr="0002150A">
        <w:rPr>
          <w:sz w:val="28"/>
          <w:szCs w:val="28"/>
        </w:rPr>
        <w:t>. Основы геодезии и маркшейдерского дела. М.- Недра, 1981</w:t>
      </w:r>
    </w:p>
    <w:p w:rsidR="002B0812" w:rsidRPr="0002150A" w:rsidRDefault="002B0812" w:rsidP="002B0812">
      <w:pPr>
        <w:pStyle w:val="af4"/>
        <w:jc w:val="center"/>
        <w:rPr>
          <w:szCs w:val="28"/>
        </w:rPr>
      </w:pPr>
    </w:p>
    <w:p w:rsidR="002B0812" w:rsidRPr="00485239" w:rsidRDefault="002B0812" w:rsidP="002B0812">
      <w:pPr>
        <w:rPr>
          <w:lang w:val="kk-KZ"/>
        </w:rPr>
      </w:pPr>
    </w:p>
    <w:p w:rsidR="006F099C" w:rsidRDefault="006F099C"/>
    <w:sectPr w:rsidR="006F099C" w:rsidSect="009D2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010A8"/>
    <w:multiLevelType w:val="hybridMultilevel"/>
    <w:tmpl w:val="258E12C4"/>
    <w:lvl w:ilvl="0" w:tplc="AE6CE00E">
      <w:start w:val="3"/>
      <w:numFmt w:val="decimal"/>
      <w:lvlText w:val="%1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2B0812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812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2732D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812"/>
    <w:pPr>
      <w:ind w:firstLine="0"/>
      <w:jc w:val="left"/>
    </w:pPr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B459A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styleId="23">
    <w:name w:val="Body Text Indent 2"/>
    <w:basedOn w:val="a"/>
    <w:link w:val="24"/>
    <w:rsid w:val="002B0812"/>
    <w:pPr>
      <w:spacing w:after="120" w:line="480" w:lineRule="auto"/>
      <w:ind w:left="283"/>
    </w:pPr>
    <w:rPr>
      <w:rFonts w:eastAsia="Times New Roman"/>
      <w:sz w:val="28"/>
      <w:szCs w:val="20"/>
    </w:rPr>
  </w:style>
  <w:style w:type="character" w:customStyle="1" w:styleId="24">
    <w:name w:val="Основной текст с отступом 2 Знак"/>
    <w:basedOn w:val="a0"/>
    <w:link w:val="23"/>
    <w:rsid w:val="002B0812"/>
    <w:rPr>
      <w:rFonts w:ascii="Times New Roman" w:eastAsia="Times New Roman" w:hAnsi="Times New Roman" w:cs="Times New Roman"/>
      <w:sz w:val="28"/>
      <w:szCs w:val="20"/>
      <w:lang w:val="ru-RU" w:eastAsia="zh-CN" w:bidi="ar-SA"/>
    </w:rPr>
  </w:style>
  <w:style w:type="paragraph" w:styleId="af4">
    <w:name w:val="Body Text"/>
    <w:basedOn w:val="a"/>
    <w:link w:val="af5"/>
    <w:uiPriority w:val="99"/>
    <w:semiHidden/>
    <w:unhideWhenUsed/>
    <w:rsid w:val="002B0812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2B0812"/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customStyle="1" w:styleId="bodytext2">
    <w:name w:val="bodytext2"/>
    <w:basedOn w:val="a"/>
    <w:rsid w:val="002B0812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f6">
    <w:name w:val="Normal (Web)"/>
    <w:basedOn w:val="a"/>
    <w:uiPriority w:val="99"/>
    <w:unhideWhenUsed/>
    <w:rsid w:val="002B0812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Style2">
    <w:name w:val="Style2"/>
    <w:basedOn w:val="a"/>
    <w:rsid w:val="002B0812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753</Characters>
  <Application>Microsoft Office Word</Application>
  <DocSecurity>0</DocSecurity>
  <Lines>6</Lines>
  <Paragraphs>1</Paragraphs>
  <ScaleCrop>false</ScaleCrop>
  <Company>RePack by SPecialiST</Company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2</cp:revision>
  <dcterms:created xsi:type="dcterms:W3CDTF">2015-09-06T01:29:00Z</dcterms:created>
  <dcterms:modified xsi:type="dcterms:W3CDTF">2015-09-06T01:30:00Z</dcterms:modified>
</cp:coreProperties>
</file>